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4415" w14:textId="50CE3B0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NOTICE 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3923C5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5AB54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for display by an applicant for a Pavement Licence.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2EEA33B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Section 2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Business and Planning Act 2020.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9CF17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48C5546E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544CC03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5376F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06CBF3" w14:textId="03C03EBD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="00281362">
        <w:rPr>
          <w:rStyle w:val="normaltextrun"/>
          <w:rFonts w:ascii="Calibri" w:hAnsi="Calibri" w:cs="Calibri"/>
          <w:sz w:val="32"/>
          <w:szCs w:val="32"/>
        </w:rPr>
        <w:t xml:space="preserve">High Peak Borough Council 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BCAFF4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5B0CE2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6AE20D01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D19C0D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008047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E9F6B7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200F7E2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0A326A2D" w14:textId="6948499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 </w:t>
      </w:r>
      <w:hyperlink r:id="rId9" w:history="1">
        <w:r w:rsidR="00281362" w:rsidRPr="00B90160">
          <w:rPr>
            <w:rStyle w:val="Hyperlink"/>
            <w:rFonts w:ascii="Arial" w:eastAsia="Arial" w:hAnsi="Arial" w:cs="Arial"/>
            <w:sz w:val="28"/>
            <w:szCs w:val="28"/>
          </w:rPr>
          <w:t>licensing@highpeak.gov.uk</w:t>
        </w:r>
      </w:hyperlink>
      <w:r w:rsidR="0028136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281362"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B20085A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D53E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0AE48" w14:textId="17F89B2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 </w:t>
      </w:r>
    </w:p>
    <w:p w14:paraId="148AC63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AE2FF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1AD000C" w14:textId="04FA5B22" w:rsidR="00191748" w:rsidRDefault="00191748" w:rsidP="00281362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eastAsia="Arial" w:hAnsi="Arial" w:cs="Arial"/>
          <w:sz w:val="28"/>
          <w:szCs w:val="28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="00281362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hyperlink r:id="rId10" w:history="1">
        <w:r w:rsidR="00281362" w:rsidRPr="00B90160">
          <w:rPr>
            <w:rStyle w:val="Hyperlink"/>
            <w:rFonts w:ascii="Arial" w:eastAsia="Arial" w:hAnsi="Arial" w:cs="Arial"/>
            <w:sz w:val="28"/>
            <w:szCs w:val="28"/>
          </w:rPr>
          <w:t>https://www.highpeak.gov.uk/article/239/Current-licence-applications</w:t>
        </w:r>
      </w:hyperlink>
    </w:p>
    <w:p w14:paraId="14E65CE5" w14:textId="77777777" w:rsidR="00281362" w:rsidRPr="000C74E6" w:rsidRDefault="00281362" w:rsidP="002813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699393F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Dated (10</w:t>
      </w:r>
      <w:r w:rsidRPr="000C74E6">
        <w:rPr>
          <w:rStyle w:val="normaltextrun"/>
          <w:rFonts w:ascii="Arial" w:hAnsi="Arial" w:cs="Arial"/>
          <w:sz w:val="32"/>
          <w:szCs w:val="32"/>
        </w:rPr>
        <w:t>) .................................................................... </w:t>
      </w:r>
      <w:r w:rsidRPr="000C74E6">
        <w:rPr>
          <w:rStyle w:val="eop"/>
          <w:rFonts w:ascii="Arial" w:hAnsi="Arial" w:cs="Arial"/>
          <w:sz w:val="32"/>
          <w:szCs w:val="32"/>
        </w:rPr>
        <w:t> </w:t>
      </w:r>
    </w:p>
    <w:p w14:paraId="725CA3AE" w14:textId="77777777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67004FB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for example 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234C79D1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r w:rsidR="003D60B8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="003D60B8"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days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2B95C2BD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(9) the </w:t>
      </w:r>
      <w:r w:rsidRPr="000C74E6"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 where the application and accompanying 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7399F" w14:textId="77777777" w:rsidR="00711D80" w:rsidRDefault="00711D80" w:rsidP="00755ADA">
      <w:pPr>
        <w:spacing w:after="0" w:line="240" w:lineRule="auto"/>
      </w:pPr>
      <w:r>
        <w:separator/>
      </w:r>
    </w:p>
  </w:endnote>
  <w:endnote w:type="continuationSeparator" w:id="0">
    <w:p w14:paraId="396E7AA7" w14:textId="77777777" w:rsidR="00711D80" w:rsidRDefault="00711D80" w:rsidP="007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724E" w14:textId="14918295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44D4" wp14:editId="31840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1458" w14:textId="080E683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4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791458" w14:textId="080E683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A620" w14:textId="2E635472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AB6218" wp14:editId="27A67C76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0856F" w14:textId="7D6BE643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B62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1E0856F" w14:textId="7D6BE643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2D76" w14:textId="0E2D6846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05EE7D" wp14:editId="73EF8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881E" w14:textId="4415EDD8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5EE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FF881E" w14:textId="4415EDD8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C115" w14:textId="77777777" w:rsidR="00711D80" w:rsidRDefault="00711D80" w:rsidP="00755ADA">
      <w:pPr>
        <w:spacing w:after="0" w:line="240" w:lineRule="auto"/>
      </w:pPr>
      <w:r>
        <w:separator/>
      </w:r>
    </w:p>
  </w:footnote>
  <w:footnote w:type="continuationSeparator" w:id="0">
    <w:p w14:paraId="23CBF86C" w14:textId="77777777" w:rsidR="00711D80" w:rsidRDefault="00711D80" w:rsidP="007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DFB9" w14:textId="0E2D0EFF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FF83" wp14:editId="5F0F4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2249" w14:textId="3CBB2A3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072249" w14:textId="3CBB2A3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E33B" w14:textId="418B85DB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AF116" wp14:editId="23E441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8B1F" w14:textId="01501F0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F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C728B1F" w14:textId="01501F0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1F0" w14:textId="2D7C4869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2ADA7" wp14:editId="43FF6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8551" w14:textId="4C7A672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0F8551" w14:textId="4C7A672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191748"/>
    <w:rsid w:val="00281362"/>
    <w:rsid w:val="003D60B8"/>
    <w:rsid w:val="00711D80"/>
    <w:rsid w:val="00752441"/>
    <w:rsid w:val="00755ADA"/>
    <w:rsid w:val="00CA44FD"/>
    <w:rsid w:val="00E31594"/>
    <w:rsid w:val="00EF5A6E"/>
    <w:rsid w:val="00F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DA"/>
  </w:style>
  <w:style w:type="paragraph" w:styleId="Footer">
    <w:name w:val="footer"/>
    <w:basedOn w:val="Normal"/>
    <w:link w:val="Foot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DA"/>
  </w:style>
  <w:style w:type="character" w:styleId="Hyperlink">
    <w:name w:val="Hyperlink"/>
    <w:basedOn w:val="DefaultParagraphFont"/>
    <w:uiPriority w:val="99"/>
    <w:unhideWhenUsed/>
    <w:rsid w:val="002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highpeak.gov.uk/article/239/Current-licence-applica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highpeak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Sandra Bradbury</cp:lastModifiedBy>
  <cp:revision>3</cp:revision>
  <dcterms:created xsi:type="dcterms:W3CDTF">2024-08-16T12:11:00Z</dcterms:created>
  <dcterms:modified xsi:type="dcterms:W3CDTF">2024-08-16T12:16:00Z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</Properties>
</file>